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70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兵团工业和信息化局民用爆炸物品安全生产</w:t>
      </w:r>
    </w:p>
    <w:p>
      <w:pPr>
        <w:keepNext w:val="0"/>
        <w:keepLines w:val="0"/>
        <w:pageBreakBefore w:val="0"/>
        <w:widowControl w:val="0"/>
        <w:kinsoku/>
        <w:wordWrap/>
        <w:overflowPunct/>
        <w:topLinePunct w:val="0"/>
        <w:autoSpaceDE/>
        <w:autoSpaceDN/>
        <w:adjustRightInd/>
        <w:snapToGrid/>
        <w:spacing w:line="700" w:lineRule="exact"/>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lang w:val="en-US" w:eastAsia="zh-CN"/>
        </w:rPr>
        <w:t>许可</w:t>
      </w:r>
      <w:r>
        <w:rPr>
          <w:rFonts w:hint="eastAsia" w:ascii="方正小标宋简体" w:eastAsia="方正小标宋简体"/>
          <w:b w:val="0"/>
          <w:bCs w:val="0"/>
          <w:sz w:val="44"/>
          <w:szCs w:val="44"/>
        </w:rPr>
        <w:t>证明事项告知承诺书（格式文本）</w:t>
      </w:r>
    </w:p>
    <w:p>
      <w:pPr>
        <w:keepNext w:val="0"/>
        <w:keepLines w:val="0"/>
        <w:pageBreakBefore w:val="0"/>
        <w:widowControl w:val="0"/>
        <w:kinsoku/>
        <w:wordWrap/>
        <w:overflowPunct/>
        <w:topLinePunct w:val="0"/>
        <w:autoSpaceDE/>
        <w:autoSpaceDN/>
        <w:bidi w:val="0"/>
        <w:adjustRightInd/>
        <w:snapToGrid/>
        <w:spacing w:line="700" w:lineRule="exact"/>
        <w:ind w:left="0" w:right="0" w:firstLine="638" w:firstLineChars="145"/>
        <w:jc w:val="center"/>
        <w:textAlignment w:val="auto"/>
        <w:outlineLvl w:val="9"/>
        <w:rPr>
          <w:rFonts w:ascii="方正小标宋简体" w:eastAsia="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right="0" w:firstLine="638" w:firstLineChars="145"/>
        <w:jc w:val="center"/>
        <w:textAlignment w:val="auto"/>
        <w:outlineLvl w:val="9"/>
        <w:rPr>
          <w:rFonts w:ascii="方正小标宋简体" w:eastAsia="方正小标宋简体"/>
          <w:b w:val="0"/>
          <w:bCs w:val="0"/>
          <w:sz w:val="44"/>
          <w:szCs w:val="44"/>
        </w:rPr>
      </w:pPr>
      <w:r>
        <w:rPr>
          <w:rFonts w:hint="eastAsia" w:ascii="方正小标宋简体" w:eastAsia="方正小标宋简体"/>
          <w:b w:val="0"/>
          <w:bCs w:val="0"/>
          <w:sz w:val="44"/>
          <w:szCs w:val="44"/>
        </w:rPr>
        <w:t>证明事项告知承诺书</w:t>
      </w:r>
    </w:p>
    <w:p>
      <w:pPr>
        <w:keepNext w:val="0"/>
        <w:keepLines w:val="0"/>
        <w:pageBreakBefore w:val="0"/>
        <w:widowControl w:val="0"/>
        <w:kinsoku/>
        <w:wordWrap/>
        <w:overflowPunct/>
        <w:topLinePunct w:val="0"/>
        <w:autoSpaceDE/>
        <w:autoSpaceDN/>
        <w:adjustRightInd/>
        <w:snapToGrid/>
        <w:spacing w:line="700" w:lineRule="exact"/>
        <w:ind w:left="0" w:firstLine="522" w:firstLineChars="145"/>
        <w:jc w:val="center"/>
        <w:rPr>
          <w:rFonts w:hint="eastAsia" w:ascii="方正小标宋简体" w:eastAsia="方正小标宋简体"/>
          <w:b w:val="0"/>
          <w:bCs w:val="0"/>
          <w:sz w:val="44"/>
          <w:szCs w:val="44"/>
        </w:rPr>
      </w:pPr>
      <w:r>
        <w:rPr>
          <w:rFonts w:hint="eastAsia" w:ascii="方正楷体_GBK" w:eastAsia="方正楷体_GBK"/>
          <w:b w:val="0"/>
          <w:bCs w:val="0"/>
          <w:sz w:val="36"/>
          <w:szCs w:val="36"/>
        </w:rPr>
        <w:t>（</w:t>
      </w:r>
      <w:r>
        <w:rPr>
          <w:rFonts w:hint="eastAsia" w:ascii="仿宋_GB2312" w:eastAsia="仿宋_GB2312"/>
          <w:b w:val="0"/>
          <w:bCs w:val="0"/>
          <w:sz w:val="32"/>
          <w:szCs w:val="32"/>
          <w:lang w:val="en-US" w:eastAsia="zh-CN"/>
        </w:rPr>
        <w:t>民用爆炸物品</w:t>
      </w:r>
      <w:r>
        <w:rPr>
          <w:rFonts w:ascii="仿宋_GB2312" w:eastAsia="仿宋_GB2312"/>
          <w:b w:val="0"/>
          <w:bCs w:val="0"/>
          <w:sz w:val="32"/>
          <w:szCs w:val="32"/>
          <w:lang w:val="en-US" w:eastAsia="zh-CN"/>
        </w:rPr>
        <w:t>安全生产</w:t>
      </w:r>
      <w:r>
        <w:rPr>
          <w:rFonts w:hint="eastAsia" w:ascii="仿宋_GB2312" w:eastAsia="仿宋_GB2312"/>
          <w:b w:val="0"/>
          <w:bCs w:val="0"/>
          <w:sz w:val="32"/>
          <w:szCs w:val="32"/>
          <w:lang w:val="en-US" w:eastAsia="zh-CN"/>
        </w:rPr>
        <w:t>许可</w:t>
      </w:r>
      <w:r>
        <w:rPr>
          <w:rFonts w:hint="eastAsia" w:ascii="方正楷体_GBK" w:eastAsia="方正楷体_GBK"/>
          <w:b w:val="0"/>
          <w:bCs w:val="0"/>
          <w:sz w:val="36"/>
          <w:szCs w:val="36"/>
        </w:rPr>
        <w:t>）</w:t>
      </w:r>
    </w:p>
    <w:p>
      <w:pPr>
        <w:keepNext w:val="0"/>
        <w:keepLines w:val="0"/>
        <w:pageBreakBefore w:val="0"/>
        <w:widowControl w:val="0"/>
        <w:kinsoku/>
        <w:wordWrap/>
        <w:overflowPunct/>
        <w:topLinePunct w:val="0"/>
        <w:autoSpaceDE/>
        <w:autoSpaceDN/>
        <w:bidi w:val="0"/>
        <w:adjustRightInd/>
        <w:snapToGrid/>
        <w:spacing w:line="240" w:lineRule="auto"/>
        <w:ind w:left="0" w:firstLine="464" w:firstLineChars="145"/>
        <w:textAlignment w:val="auto"/>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outlineLvl w:val="9"/>
        <w:rPr>
          <w:rFonts w:hint="eastAsia" w:ascii="黑体" w:eastAsia="黑体"/>
          <w:sz w:val="32"/>
          <w:szCs w:val="32"/>
        </w:rPr>
      </w:pPr>
      <w:r>
        <w:rPr>
          <w:rFonts w:hint="eastAsia" w:ascii="黑体" w:eastAsia="黑体"/>
          <w:sz w:val="32"/>
          <w:szCs w:val="32"/>
        </w:rPr>
        <w:t>一、基本信息</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lang w:val="en-US" w:eastAsia="zh-CN"/>
        </w:rPr>
      </w:pPr>
      <w:r>
        <w:rPr>
          <w:rFonts w:hint="eastAsia" w:ascii="楷体_GB2312" w:eastAsia="楷体_GB2312"/>
          <w:sz w:val="32"/>
          <w:szCs w:val="32"/>
          <w:lang w:val="en-US" w:eastAsia="zh-CN"/>
        </w:rPr>
        <w:t>(一)申请事项名称</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民用爆炸物品安全生产许可</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)申请人</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lang w:eastAsia="zh-CN"/>
        </w:rPr>
        <w:t>企</w:t>
      </w:r>
      <w:r>
        <w:rPr>
          <w:rFonts w:hint="eastAsia" w:ascii="楷体_GB2312" w:eastAsia="楷体_GB2312"/>
          <w:sz w:val="32"/>
          <w:szCs w:val="32"/>
          <w:lang w:val="en-US" w:eastAsia="zh-CN"/>
        </w:rPr>
        <w:t xml:space="preserve">  </w:t>
      </w:r>
      <w:r>
        <w:rPr>
          <w:rFonts w:hint="eastAsia" w:ascii="楷体_GB2312" w:eastAsia="楷体_GB2312"/>
          <w:sz w:val="32"/>
          <w:szCs w:val="32"/>
          <w:lang w:eastAsia="zh-CN"/>
        </w:rPr>
        <w:t>业</w:t>
      </w:r>
      <w:r>
        <w:rPr>
          <w:rFonts w:hint="eastAsia" w:ascii="楷体_GB2312" w:eastAsia="楷体_GB2312"/>
          <w:sz w:val="32"/>
          <w:szCs w:val="32"/>
          <w:lang w:val="en-US" w:eastAsia="zh-CN"/>
        </w:rPr>
        <w:t xml:space="preserve">  名  称</w:t>
      </w:r>
      <w:r>
        <w:rPr>
          <w:rFonts w:hint="eastAsia" w:ascii="楷体_GB2312" w:eastAsia="楷体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lang w:eastAsia="zh-CN"/>
        </w:rPr>
        <w:t>联</w:t>
      </w:r>
      <w:r>
        <w:rPr>
          <w:rFonts w:hint="eastAsia" w:ascii="楷体_GB2312" w:eastAsia="楷体_GB2312"/>
          <w:sz w:val="32"/>
          <w:szCs w:val="32"/>
          <w:lang w:val="en-US" w:eastAsia="zh-CN"/>
        </w:rPr>
        <w:t xml:space="preserve">  </w:t>
      </w:r>
      <w:r>
        <w:rPr>
          <w:rFonts w:hint="eastAsia" w:ascii="楷体_GB2312" w:eastAsia="楷体_GB2312"/>
          <w:sz w:val="32"/>
          <w:szCs w:val="32"/>
          <w:lang w:eastAsia="zh-CN"/>
        </w:rPr>
        <w:t>系</w:t>
      </w:r>
      <w:r>
        <w:rPr>
          <w:rFonts w:hint="eastAsia" w:ascii="楷体_GB2312" w:eastAsia="楷体_GB2312"/>
          <w:sz w:val="32"/>
          <w:szCs w:val="32"/>
          <w:lang w:val="en-US" w:eastAsia="zh-CN"/>
        </w:rPr>
        <w:t xml:space="preserve">  </w:t>
      </w:r>
      <w:r>
        <w:rPr>
          <w:rFonts w:hint="eastAsia" w:ascii="楷体_GB2312" w:eastAsia="楷体_GB2312"/>
          <w:sz w:val="32"/>
          <w:szCs w:val="32"/>
          <w:lang w:eastAsia="zh-CN"/>
        </w:rPr>
        <w:t>方</w:t>
      </w:r>
      <w:r>
        <w:rPr>
          <w:rFonts w:hint="eastAsia" w:ascii="楷体_GB2312" w:eastAsia="楷体_GB2312"/>
          <w:sz w:val="32"/>
          <w:szCs w:val="32"/>
          <w:lang w:val="en-US" w:eastAsia="zh-CN"/>
        </w:rPr>
        <w:t xml:space="preserve">  </w:t>
      </w:r>
      <w:r>
        <w:rPr>
          <w:rFonts w:hint="eastAsia" w:ascii="楷体_GB2312" w:eastAsia="楷体_GB2312"/>
          <w:sz w:val="32"/>
          <w:szCs w:val="32"/>
          <w:lang w:eastAsia="zh-CN"/>
        </w:rPr>
        <w:t xml:space="preserve">式: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证</w:t>
      </w:r>
      <w:r>
        <w:rPr>
          <w:rFonts w:hint="eastAsia" w:ascii="楷体_GB2312" w:eastAsia="楷体_GB2312"/>
          <w:sz w:val="32"/>
          <w:szCs w:val="32"/>
          <w:lang w:val="en-US" w:eastAsia="zh-CN"/>
        </w:rPr>
        <w:t xml:space="preserve">  </w:t>
      </w:r>
      <w:r>
        <w:rPr>
          <w:rFonts w:hint="eastAsia" w:ascii="楷体_GB2312" w:eastAsia="楷体_GB2312"/>
          <w:sz w:val="32"/>
          <w:szCs w:val="32"/>
        </w:rPr>
        <w:t>件</w:t>
      </w:r>
      <w:r>
        <w:rPr>
          <w:rFonts w:hint="eastAsia" w:ascii="楷体_GB2312" w:eastAsia="楷体_GB2312"/>
          <w:sz w:val="32"/>
          <w:szCs w:val="32"/>
          <w:lang w:val="en-US" w:eastAsia="zh-CN"/>
        </w:rPr>
        <w:t xml:space="preserve">  </w:t>
      </w:r>
      <w:r>
        <w:rPr>
          <w:rFonts w:hint="eastAsia" w:ascii="楷体_GB2312" w:eastAsia="楷体_GB2312"/>
          <w:sz w:val="32"/>
          <w:szCs w:val="32"/>
        </w:rPr>
        <w:t>类</w:t>
      </w:r>
      <w:r>
        <w:rPr>
          <w:rFonts w:hint="eastAsia" w:ascii="楷体_GB2312" w:eastAsia="楷体_GB2312"/>
          <w:sz w:val="32"/>
          <w:szCs w:val="32"/>
          <w:lang w:val="en-US" w:eastAsia="zh-CN"/>
        </w:rPr>
        <w:t xml:space="preserve">  </w:t>
      </w:r>
      <w:r>
        <w:rPr>
          <w:rFonts w:hint="eastAsia" w:ascii="楷体_GB2312" w:eastAsia="楷体_GB2312"/>
          <w:sz w:val="32"/>
          <w:szCs w:val="32"/>
        </w:rPr>
        <w:t>型:</w:t>
      </w:r>
      <w:r>
        <w:rPr>
          <w:rFonts w:hint="eastAsia" w:ascii="仿宋_GB2312" w:eastAsia="仿宋_GB2312"/>
          <w:sz w:val="32"/>
          <w:szCs w:val="32"/>
          <w:lang w:eastAsia="zh-CN"/>
        </w:rPr>
        <w:t>营业执照</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560" w:firstLineChars="200"/>
        <w:jc w:val="both"/>
        <w:textAlignment w:val="auto"/>
        <w:outlineLvl w:val="9"/>
        <w:rPr>
          <w:rFonts w:hint="eastAsia" w:ascii="仿宋_GB2312" w:eastAsia="仿宋_GB2312"/>
          <w:sz w:val="32"/>
          <w:szCs w:val="32"/>
        </w:rPr>
      </w:pPr>
      <w:r>
        <w:rPr>
          <w:rFonts w:hint="eastAsia" w:ascii="楷体_GB2312" w:eastAsia="楷体_GB2312"/>
          <w:sz w:val="28"/>
          <w:szCs w:val="28"/>
        </w:rPr>
        <w:t xml:space="preserve">统一社会信用代码: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三</w:t>
      </w:r>
      <w:r>
        <w:rPr>
          <w:rFonts w:hint="eastAsia" w:ascii="楷体_GB2312" w:eastAsia="楷体_GB2312"/>
          <w:sz w:val="32"/>
          <w:szCs w:val="32"/>
        </w:rPr>
        <w:t>)行政机关</w:t>
      </w:r>
    </w:p>
    <w:p>
      <w:pPr>
        <w:keepNext w:val="0"/>
        <w:keepLines w:val="0"/>
        <w:pageBreakBefore w:val="0"/>
        <w:widowControl w:val="0"/>
        <w:tabs>
          <w:tab w:val="left" w:pos="4111"/>
        </w:tabs>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名</w:t>
      </w:r>
      <w:r>
        <w:rPr>
          <w:rFonts w:hint="eastAsia" w:ascii="楷体_GB2312" w:eastAsia="楷体_GB2312"/>
          <w:sz w:val="32"/>
          <w:szCs w:val="32"/>
          <w:lang w:val="en-US" w:eastAsia="zh-CN"/>
        </w:rPr>
        <w:t xml:space="preserve">    </w:t>
      </w:r>
      <w:r>
        <w:rPr>
          <w:rFonts w:hint="eastAsia" w:ascii="楷体_GB2312" w:eastAsia="楷体_GB2312"/>
          <w:sz w:val="32"/>
          <w:szCs w:val="32"/>
        </w:rPr>
        <w:t>称:</w:t>
      </w:r>
      <w:r>
        <w:rPr>
          <w:rFonts w:hint="eastAsia" w:ascii="仿宋_GB2312" w:eastAsia="仿宋_GB2312"/>
          <w:sz w:val="32"/>
          <w:szCs w:val="32"/>
          <w:lang w:val="en-US" w:eastAsia="zh-CN"/>
        </w:rPr>
        <w:t>新疆生产建设兵团工业和信息化局</w:t>
      </w:r>
      <w:r>
        <w:rPr>
          <w:rFonts w:hint="eastAsia" w:ascii="仿宋_GB2312" w:eastAsia="仿宋_GB2312"/>
          <w:sz w:val="32"/>
          <w:szCs w:val="32"/>
        </w:rPr>
        <w:t xml:space="preserve">   </w:t>
      </w:r>
    </w:p>
    <w:p>
      <w:pPr>
        <w:keepNext w:val="0"/>
        <w:keepLines w:val="0"/>
        <w:pageBreakBefore w:val="0"/>
        <w:widowControl w:val="0"/>
        <w:tabs>
          <w:tab w:val="left" w:pos="4111"/>
        </w:tabs>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联系方式:</w:t>
      </w:r>
      <w:r>
        <w:rPr>
          <w:rFonts w:hint="eastAsia" w:ascii="仿宋_GB2312" w:eastAsia="仿宋_GB2312"/>
          <w:sz w:val="32"/>
          <w:szCs w:val="32"/>
          <w:lang w:val="en-US" w:eastAsia="zh-CN"/>
        </w:rPr>
        <w:t>0991-2890790</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黑体" w:eastAsia="黑体"/>
          <w:sz w:val="32"/>
          <w:szCs w:val="32"/>
        </w:rPr>
      </w:pPr>
      <w:r>
        <w:rPr>
          <w:rFonts w:hint="eastAsia" w:ascii="黑体" w:eastAsia="黑体"/>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(一)证明事项名称</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1.民用爆炸物品安全生产培训考核合格证明；</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2.特种作业操作资格证书；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3.生产作业人员上岗资格证书。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)设定证明的依据</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《民用爆炸物品安全生产许可实施办法》第五条</w:t>
      </w:r>
      <w:r>
        <w:rPr>
          <w:rFonts w:hint="eastAsia" w:ascii="仿宋_GB2312" w:eastAsia="仿宋_GB2312"/>
          <w:sz w:val="32"/>
          <w:szCs w:val="32"/>
          <w:lang w:val="en-US" w:eastAsia="zh-CN"/>
        </w:rPr>
        <w:t xml:space="preserve"> 申请民用爆炸物品安全生产许可，应当具备下列条件：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主要负责人和安全生产管理人员经过民用爆炸物品安全生产培训并考核合格；</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特种作业人员</w:t>
      </w:r>
      <w:r>
        <w:rPr>
          <w:rFonts w:hint="eastAsia" w:ascii="仿宋_GB2312" w:eastAsia="仿宋_GB2312"/>
          <w:sz w:val="32"/>
          <w:szCs w:val="32"/>
          <w:lang w:val="en-US" w:eastAsia="zh-CN"/>
        </w:rPr>
        <w:t>经有关业务主管部门考核合格，取得特种作业操作资格证书；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生产作业人员通过有关民用爆炸物品基本知识的安全生产教育和培训，并经考试合格取得上岗资格证书；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三</w:t>
      </w:r>
      <w:r>
        <w:rPr>
          <w:rFonts w:hint="eastAsia" w:ascii="楷体_GB2312" w:eastAsia="楷体_GB2312"/>
          <w:sz w:val="32"/>
          <w:szCs w:val="32"/>
        </w:rPr>
        <w:t>)证明的内容</w:t>
      </w:r>
      <w:r>
        <w:rPr>
          <w:rFonts w:hint="eastAsia" w:ascii="楷体_GB2312" w:eastAsia="楷体_GB2312"/>
          <w:sz w:val="32"/>
          <w:szCs w:val="32"/>
          <w:lang w:eastAsia="zh-CN"/>
        </w:rPr>
        <w:t>（</w:t>
      </w:r>
      <w:r>
        <w:rPr>
          <w:rFonts w:hint="eastAsia" w:ascii="楷体_GB2312" w:eastAsia="楷体_GB2312"/>
          <w:sz w:val="32"/>
          <w:szCs w:val="32"/>
          <w:lang w:val="en-US" w:eastAsia="zh-CN"/>
        </w:rPr>
        <w:t>或者许可条件和材料要求）</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申请人</w:t>
      </w:r>
      <w:r>
        <w:rPr>
          <w:rFonts w:hint="eastAsia" w:ascii="仿宋_GB2312" w:eastAsia="仿宋_GB2312"/>
          <w:sz w:val="32"/>
          <w:szCs w:val="32"/>
          <w:lang w:eastAsia="zh-CN"/>
        </w:rPr>
        <w:t>主要负责人和安全生产管理人员、特种作业人员、生产作业人员按照民爆行业相关规定和要求，进行了相关知识的学习和培训，掌握了相关知识，具备了承担对应岗位工作的能力。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楷体_GB2312" w:eastAsia="楷体_GB2312"/>
          <w:sz w:val="32"/>
          <w:szCs w:val="32"/>
        </w:rPr>
        <w:t>(</w:t>
      </w:r>
      <w:r>
        <w:rPr>
          <w:rFonts w:hint="eastAsia" w:ascii="楷体_GB2312" w:eastAsia="楷体_GB2312"/>
          <w:sz w:val="32"/>
          <w:szCs w:val="32"/>
          <w:lang w:val="en-US" w:eastAsia="zh-CN"/>
        </w:rPr>
        <w:t>四</w:t>
      </w:r>
      <w:r>
        <w:rPr>
          <w:rFonts w:hint="eastAsia" w:ascii="楷体_GB2312" w:eastAsia="楷体_GB2312"/>
          <w:sz w:val="32"/>
          <w:szCs w:val="32"/>
        </w:rPr>
        <w:t>)告知承诺适用对象</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本证明事项申请人可自主选择是否采用告知承诺替代证明，申请人不愿承诺或无法承诺的，应当提交规定的证明材料。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)承诺的方式</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本证明事项采用书面承诺方式，申请人愿意作出承诺的，应当向行政机关提交本人</w:t>
      </w:r>
      <w:r>
        <w:rPr>
          <w:rFonts w:hint="eastAsia" w:ascii="仿宋_GB2312" w:eastAsia="仿宋_GB2312"/>
          <w:sz w:val="32"/>
          <w:szCs w:val="32"/>
          <w:lang w:val="en-US" w:eastAsia="zh-CN"/>
        </w:rPr>
        <w:t>(本单位)</w:t>
      </w:r>
      <w:r>
        <w:rPr>
          <w:rFonts w:hint="eastAsia" w:ascii="仿宋_GB2312" w:eastAsia="仿宋_GB2312"/>
          <w:sz w:val="32"/>
          <w:szCs w:val="32"/>
        </w:rPr>
        <w:t>签字</w:t>
      </w:r>
      <w:r>
        <w:rPr>
          <w:rFonts w:hint="eastAsia" w:ascii="仿宋_GB2312" w:eastAsia="仿宋_GB2312"/>
          <w:sz w:val="32"/>
          <w:szCs w:val="32"/>
          <w:lang w:val="en-US" w:eastAsia="zh-CN"/>
        </w:rPr>
        <w:t>(盖章)</w:t>
      </w:r>
      <w:r>
        <w:rPr>
          <w:rFonts w:hint="eastAsia" w:ascii="仿宋_GB2312" w:eastAsia="仿宋_GB2312"/>
          <w:sz w:val="32"/>
          <w:szCs w:val="32"/>
        </w:rPr>
        <w:t>后的告知承诺书原件。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本证明事项必须由申请人作出承诺，不可代为承诺。</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六</w:t>
      </w:r>
      <w:r>
        <w:rPr>
          <w:rFonts w:hint="eastAsia" w:ascii="楷体_GB2312" w:eastAsia="楷体_GB2312"/>
          <w:sz w:val="32"/>
          <w:szCs w:val="32"/>
        </w:rPr>
        <w:t>)承诺的效力</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申请人书面承诺已经符合告知的条件、要求，并愿意承担不实承诺的法律责任后，行政机关不再索要有关证明而依据书面承诺办理相关事项。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七</w:t>
      </w:r>
      <w:r>
        <w:rPr>
          <w:rFonts w:hint="eastAsia" w:ascii="楷体_GB2312" w:eastAsia="楷体_GB2312"/>
          <w:sz w:val="32"/>
          <w:szCs w:val="32"/>
        </w:rPr>
        <w:t>)不实承诺的责任</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证明事项告知承诺失信行为信息纳入</w:t>
      </w:r>
      <w:r>
        <w:rPr>
          <w:rFonts w:hint="eastAsia" w:ascii="仿宋_GB2312" w:eastAsia="仿宋_GB2312"/>
          <w:sz w:val="32"/>
          <w:szCs w:val="32"/>
          <w:lang w:val="en-US" w:eastAsia="zh-CN"/>
        </w:rPr>
        <w:t>兵团</w:t>
      </w:r>
      <w:r>
        <w:rPr>
          <w:rFonts w:hint="eastAsia" w:ascii="仿宋_GB2312" w:eastAsia="仿宋_GB2312"/>
          <w:sz w:val="32"/>
          <w:szCs w:val="32"/>
        </w:rPr>
        <w:t>公共信用信息目录，对执意隐瞒真实情况、提供虚假承诺办理有关事项的，依法作出如下处理：</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依法终止事项办理、责令限期整改、撤销行政决定或者予以行政处罚，并纳入有关信用记录，由相关部门按规定实施联合惩戒。涉嫌犯罪的，依法移送司法机关。</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黑体" w:eastAsia="黑体"/>
          <w:sz w:val="32"/>
          <w:szCs w:val="32"/>
        </w:rPr>
      </w:pPr>
      <w:r>
        <w:rPr>
          <w:rFonts w:hint="eastAsia" w:ascii="黑体" w:eastAsia="黑体"/>
          <w:sz w:val="32"/>
          <w:szCs w:val="32"/>
        </w:rPr>
        <w:t>三、申请人承诺</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申请人现作出下列承诺:</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(一)已经知晓行政机关告知的全部内容；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(二)自身已符合行政机关告知的条件、要求，具体是:</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本公司已经知晓兵团工业和信息局告知的全部内容，已认真学习了相关法律法规规章及政策性文件，了解该民用爆炸物品安全生产许可的有关要求。</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本公司主要负责人和安全生产管理人员按规定</w:t>
      </w:r>
      <w:r>
        <w:rPr>
          <w:rFonts w:hint="eastAsia" w:ascii="仿宋_GB2312" w:eastAsia="仿宋_GB2312"/>
          <w:sz w:val="32"/>
          <w:szCs w:val="32"/>
          <w:lang w:val="en-US" w:eastAsia="zh-CN"/>
        </w:rPr>
        <w:t>经过了有关民爆行业安全生产培训并考核合格，取得了合格证明。</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本公司特种作业人员进行相关专业知识的学习，经考核合格，取得了特种作业资格证书。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本公司生产作业人员通过</w:t>
      </w:r>
      <w:r>
        <w:rPr>
          <w:rFonts w:hint="eastAsia" w:ascii="仿宋_GB2312" w:eastAsia="仿宋_GB2312"/>
          <w:sz w:val="32"/>
          <w:szCs w:val="32"/>
          <w:lang w:val="en-US" w:eastAsia="zh-CN"/>
        </w:rPr>
        <w:t>有关民爆行业安全生产</w:t>
      </w:r>
      <w:r>
        <w:rPr>
          <w:rFonts w:hint="eastAsia" w:ascii="仿宋_GB2312" w:eastAsia="仿宋_GB2312"/>
          <w:sz w:val="32"/>
          <w:szCs w:val="32"/>
          <w:lang w:eastAsia="zh-CN"/>
        </w:rPr>
        <w:t>教育和培训，并经考核合格，取得了上岗证书。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(三)愿意承担不实承诺的法律责任;</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(四)本人</w:t>
      </w:r>
      <w:r>
        <w:rPr>
          <w:rFonts w:hint="eastAsia" w:ascii="楷体_GB2312" w:eastAsia="楷体_GB2312"/>
          <w:sz w:val="32"/>
          <w:szCs w:val="32"/>
          <w:lang w:eastAsia="zh-CN"/>
        </w:rPr>
        <w:t>（</w:t>
      </w:r>
      <w:r>
        <w:rPr>
          <w:rFonts w:hint="eastAsia" w:ascii="楷体_GB2312" w:eastAsia="楷体_GB2312"/>
          <w:sz w:val="32"/>
          <w:szCs w:val="32"/>
          <w:lang w:val="en-US" w:eastAsia="zh-CN"/>
        </w:rPr>
        <w:t>本单位）</w:t>
      </w:r>
      <w:r>
        <w:rPr>
          <w:rFonts w:hint="eastAsia" w:ascii="楷体_GB2312" w:eastAsia="楷体_GB2312"/>
          <w:sz w:val="32"/>
          <w:szCs w:val="32"/>
        </w:rPr>
        <w:t>承诺许可后可核查方式包括:</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在线核查、现场核查、协助核查等。</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本单位</w:t>
      </w:r>
      <w:r>
        <w:rPr>
          <w:rFonts w:hint="eastAsia" w:ascii="仿宋_GB2312" w:eastAsia="仿宋_GB2312"/>
          <w:sz w:val="32"/>
          <w:szCs w:val="32"/>
        </w:rPr>
        <w:t>愿</w:t>
      </w:r>
      <w:bookmarkStart w:id="0" w:name="_GoBack"/>
      <w:bookmarkEnd w:id="0"/>
      <w:r>
        <w:rPr>
          <w:rFonts w:hint="eastAsia" w:ascii="仿宋_GB2312" w:eastAsia="仿宋_GB2312"/>
          <w:sz w:val="32"/>
          <w:szCs w:val="32"/>
        </w:rPr>
        <w:t>意配合对上述内容的调查、核查、核验。</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_GB2312" w:eastAsia="仿宋_GB2312"/>
          <w:sz w:val="32"/>
          <w:szCs w:val="32"/>
        </w:rPr>
      </w:pPr>
      <w:r>
        <w:rPr>
          <w:rFonts w:hint="eastAsia" w:ascii="楷体_GB2312" w:eastAsia="楷体_GB2312"/>
          <w:sz w:val="32"/>
          <w:szCs w:val="32"/>
        </w:rPr>
        <w:t>(五)本告知承诺文书中填写的基本信息真实、准确;</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(六)上述承诺是申请人真实的意思表示。</w:t>
      </w:r>
    </w:p>
    <w:p>
      <w:pPr>
        <w:keepNext w:val="0"/>
        <w:keepLines w:val="0"/>
        <w:pageBreakBefore w:val="0"/>
        <w:widowControl w:val="0"/>
        <w:kinsoku/>
        <w:wordWrap/>
        <w:overflowPunct/>
        <w:topLinePunct w:val="0"/>
        <w:autoSpaceDE/>
        <w:autoSpaceDN/>
        <w:bidi w:val="0"/>
        <w:adjustRightInd/>
        <w:snapToGrid/>
        <w:spacing w:line="240" w:lineRule="auto"/>
        <w:ind w:left="0" w:firstLine="681" w:firstLineChars="213"/>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81" w:firstLineChars="213"/>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hint="eastAsia"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　申</w:t>
      </w:r>
      <w:r>
        <w:rPr>
          <w:rFonts w:hint="eastAsia" w:ascii="楷体_GB2312" w:eastAsia="楷体_GB2312"/>
          <w:sz w:val="32"/>
          <w:szCs w:val="32"/>
          <w:lang w:val="en-US" w:eastAsia="zh-CN"/>
        </w:rPr>
        <w:t xml:space="preserve">  </w:t>
      </w:r>
      <w:r>
        <w:rPr>
          <w:rFonts w:hint="eastAsia" w:ascii="楷体_GB2312" w:eastAsia="楷体_GB2312"/>
          <w:sz w:val="32"/>
          <w:szCs w:val="32"/>
        </w:rPr>
        <w:t>请</w:t>
      </w:r>
      <w:r>
        <w:rPr>
          <w:rFonts w:hint="eastAsia" w:ascii="楷体_GB2312" w:eastAsia="楷体_GB2312"/>
          <w:sz w:val="32"/>
          <w:szCs w:val="32"/>
          <w:lang w:val="en-US" w:eastAsia="zh-CN"/>
        </w:rPr>
        <w:t xml:space="preserve">  人(盖章)</w:t>
      </w:r>
      <w:r>
        <w:rPr>
          <w:rFonts w:hint="eastAsia" w:ascii="楷体_GB2312" w:eastAsia="楷体_GB2312"/>
          <w:sz w:val="32"/>
          <w:szCs w:val="32"/>
        </w:rPr>
        <w:t xml:space="preserve">: </w:t>
      </w:r>
      <w:r>
        <w:rPr>
          <w:rFonts w:hint="eastAsia" w:ascii="楷体_GB2312" w:eastAsia="楷体_GB2312"/>
          <w:sz w:val="32"/>
          <w:szCs w:val="32"/>
          <w:lang w:val="en-US" w:eastAsia="zh-CN"/>
        </w:rPr>
        <w:t xml:space="preserve">            </w:t>
      </w:r>
      <w:r>
        <w:rPr>
          <w:rFonts w:hint="eastAsia" w:ascii="楷体_GB2312" w:eastAsia="楷体_GB2312"/>
          <w:sz w:val="32"/>
          <w:szCs w:val="32"/>
        </w:rPr>
        <w:t xml:space="preserve">行政机关(公章):               </w:t>
      </w:r>
    </w:p>
    <w:p>
      <w:pPr>
        <w:keepNext w:val="0"/>
        <w:keepLines w:val="0"/>
        <w:pageBreakBefore w:val="0"/>
        <w:widowControl w:val="0"/>
        <w:kinsoku/>
        <w:wordWrap/>
        <w:overflowPunct/>
        <w:topLinePunct w:val="0"/>
        <w:autoSpaceDE/>
        <w:autoSpaceDN/>
        <w:bidi w:val="0"/>
        <w:adjustRightInd/>
        <w:snapToGrid/>
        <w:spacing w:line="240" w:lineRule="auto"/>
        <w:ind w:left="0" w:firstLine="681" w:firstLineChars="213"/>
        <w:textAlignment w:val="auto"/>
        <w:rPr>
          <w:rFonts w:hint="eastAsia" w:ascii="楷体_GB2312" w:eastAsia="楷体_GB2312"/>
          <w:sz w:val="32"/>
          <w:szCs w:val="32"/>
          <w:lang w:val="en-US" w:eastAsia="zh-CN"/>
        </w:rPr>
      </w:pPr>
      <w:r>
        <w:rPr>
          <w:rFonts w:hint="eastAsia" w:ascii="楷体_GB2312" w:eastAsia="楷体_GB2312"/>
          <w:sz w:val="32"/>
          <w:szCs w:val="32"/>
        </w:rPr>
        <w:t>　</w:t>
      </w:r>
      <w:r>
        <w:rPr>
          <w:rFonts w:hint="eastAsia" w:ascii="楷体_GB2312" w:eastAsia="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楷体_GB2312" w:eastAsia="楷体_GB2312"/>
          <w:sz w:val="32"/>
          <w:szCs w:val="32"/>
          <w:lang w:val="en-US" w:eastAsia="zh-CN"/>
        </w:rPr>
      </w:pPr>
      <w:r>
        <w:rPr>
          <w:rFonts w:hint="eastAsia" w:ascii="楷体_GB2312" w:eastAsia="楷体_GB2312"/>
          <w:sz w:val="32"/>
          <w:szCs w:val="32"/>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日  期:             </w:t>
      </w:r>
      <w:r>
        <w:rPr>
          <w:rFonts w:hint="eastAsia" w:ascii="楷体_GB2312" w:eastAsia="楷体_GB2312"/>
          <w:sz w:val="32"/>
          <w:szCs w:val="32"/>
          <w:lang w:val="en-US" w:eastAsia="zh-CN"/>
        </w:rPr>
        <w:t xml:space="preserve">          </w:t>
      </w:r>
      <w:r>
        <w:rPr>
          <w:rFonts w:hint="eastAsia" w:ascii="楷体_GB2312" w:eastAsia="楷体_GB2312"/>
          <w:sz w:val="32"/>
          <w:szCs w:val="32"/>
        </w:rPr>
        <w:t xml:space="preserve">日  期: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rPr>
      </w:pPr>
    </w:p>
    <w:p>
      <w:pPr>
        <w:spacing w:line="580" w:lineRule="exact"/>
        <w:ind w:firstLine="640"/>
        <w:rPr>
          <w:rFonts w:ascii="仿宋_GB2312" w:eastAsia="仿宋_GB2312" w:cs="仿宋_GB2312"/>
          <w:sz w:val="32"/>
          <w:szCs w:val="32"/>
        </w:rPr>
      </w:pPr>
      <w:r>
        <w:rPr>
          <w:rFonts w:hint="eastAsia" w:ascii="仿宋_GB2312" w:eastAsia="仿宋_GB2312"/>
          <w:sz w:val="32"/>
          <w:szCs w:val="32"/>
        </w:rPr>
        <w:t>(注：1.申请人为法人或者其他组织的，需加盖单位公章，并由法定代表人或者负责人签字。2.本文书一式两份，行政机关与申请人各执一份。)</w:t>
      </w:r>
    </w:p>
    <w:p>
      <w:pPr>
        <w:rPr>
          <w:rFonts w:hint="eastAsia" w:eastAsia="宋体"/>
          <w:lang w:eastAsia="zh-CN"/>
        </w:rPr>
      </w:pPr>
    </w:p>
    <w:sectPr>
      <w:footerReference r:id="rId3" w:type="default"/>
      <w:pgSz w:w="11906" w:h="16838"/>
      <w:pgMar w:top="1440" w:right="1440" w:bottom="144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E-B1"/>
    <w:panose1 w:val="00000000000000000000"/>
    <w:charset w:val="00"/>
    <w:family w:val="auto"/>
    <w:pitch w:val="default"/>
    <w:sig w:usb0="00000000" w:usb1="00000000" w:usb2="00000000" w:usb3="00000000" w:csb0="00000000" w:csb1="00000000"/>
  </w:font>
  <w:font w:name="E-B1">
    <w:panose1 w:val="02060000000000000000"/>
    <w:charset w:val="81"/>
    <w:family w:val="auto"/>
    <w:pitch w:val="default"/>
    <w:sig w:usb0="800002BF" w:usb1="10DF7CF8" w:usb2="00000033" w:usb3="00000000" w:csb0="0008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wps:spPr>
                      <a:xfrm>
                        <a:off x="0" y="0"/>
                        <a:ext cx="190423" cy="131559"/>
                      </a:xfrm>
                      <a:prstGeom prst="rect">
                        <a:avLst/>
                      </a:prstGeom>
                      <a:noFill/>
                      <a:ln w="6350" cap="flat" cmpd="sng">
                        <a:noFill/>
                        <a:prstDash val="solid"/>
                        <a:round/>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0.35pt;width:15pt;mso-position-horizontal:outside;mso-position-horizontal-relative:margin;mso-wrap-style:none;z-index:251659264;mso-width-relative:page;mso-height-relative:page;" filled="f" stroked="f" coordsize="21600,21600" o:gfxdata="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x+FAtUAAAADAQAADwAAAAAAAAABACAAAAAiAAAAZHJzL2Rv&#10;d25yZXYueG1sUEsBAhQAFAAAAAgAh07iQMvNz1wEAgAA9AMAAA4AAAAAAAAAAQAgAAAAJAEAAGRy&#10;cy9lMm9Eb2MueG1sUEsFBgAAAAAGAAYAWQEAAJoFAAAAAA==&#10;">
              <v:fill on="f" focussize="0,0"/>
              <v:stroke on="f" weight="0.5pt" joinstyle="round"/>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C1734"/>
    <w:multiLevelType w:val="singleLevel"/>
    <w:tmpl w:val="D30C1734"/>
    <w:lvl w:ilvl="0" w:tentative="0">
      <w:start w:val="5"/>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8DA35A8"/>
    <w:rsid w:val="172622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1332</Words>
  <Characters>1351</Characters>
  <Lines>85</Lines>
  <Paragraphs>56</Paragraphs>
  <TotalTime>4</TotalTime>
  <ScaleCrop>false</ScaleCrop>
  <LinksUpToDate>false</LinksUpToDate>
  <CharactersWithSpaces>1508</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2021-02-22T10:52:00Z</dcterms:created>
  <dc:creator>j</dc:creator>
  <cp:lastModifiedBy>单骑</cp:lastModifiedBy>
  <cp:lastPrinted>2021-03-02T02:41:00Z</cp:lastPrinted>
  <dcterms:modified xsi:type="dcterms:W3CDTF">2021-10-09T08:52:34Z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C75A0B7CEFA2458D8C173BDC14433A46</vt:lpwstr>
  </property>
</Properties>
</file>